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A8" w:rsidRDefault="008B0DFF" w:rsidP="000D6D2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Participating in the Student Social Workers Association (SSWA) has been one of the many </w:t>
      </w:r>
      <w:r w:rsidR="00612043">
        <w:rPr>
          <w:rFonts w:ascii="Times New Roman" w:hAnsi="Times New Roman" w:cs="Times New Roman"/>
          <w:sz w:val="24"/>
          <w:szCs w:val="24"/>
        </w:rPr>
        <w:t xml:space="preserve">journeys </w:t>
      </w:r>
      <w:r>
        <w:rPr>
          <w:rFonts w:ascii="Times New Roman" w:hAnsi="Times New Roman" w:cs="Times New Roman"/>
          <w:sz w:val="24"/>
          <w:szCs w:val="24"/>
        </w:rPr>
        <w:t xml:space="preserve">that have aided in my studies as a social worker.  I am forever grateful for the opportunities </w:t>
      </w:r>
      <w:r w:rsidR="00612043">
        <w:rPr>
          <w:rFonts w:ascii="Times New Roman" w:hAnsi="Times New Roman" w:cs="Times New Roman"/>
          <w:sz w:val="24"/>
          <w:szCs w:val="24"/>
        </w:rPr>
        <w:t>SSWA</w:t>
      </w:r>
      <w:r>
        <w:rPr>
          <w:rFonts w:ascii="Times New Roman" w:hAnsi="Times New Roman" w:cs="Times New Roman"/>
          <w:sz w:val="24"/>
          <w:szCs w:val="24"/>
        </w:rPr>
        <w:t xml:space="preserve"> has added to my life, personally and professionally.   </w:t>
      </w:r>
      <w:r w:rsidR="00612043">
        <w:rPr>
          <w:rFonts w:ascii="Times New Roman" w:hAnsi="Times New Roman" w:cs="Times New Roman"/>
          <w:sz w:val="24"/>
          <w:szCs w:val="24"/>
        </w:rPr>
        <w:t>My interactions with SSWA produced</w:t>
      </w:r>
      <w:r>
        <w:rPr>
          <w:rFonts w:ascii="Times New Roman" w:hAnsi="Times New Roman" w:cs="Times New Roman"/>
          <w:sz w:val="24"/>
          <w:szCs w:val="24"/>
        </w:rPr>
        <w:t xml:space="preserve"> principles</w:t>
      </w:r>
      <w:r w:rsidR="002F0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612043">
        <w:rPr>
          <w:rFonts w:ascii="Times New Roman" w:hAnsi="Times New Roman" w:cs="Times New Roman"/>
          <w:sz w:val="24"/>
          <w:szCs w:val="24"/>
        </w:rPr>
        <w:t>I can</w:t>
      </w:r>
      <w:r>
        <w:rPr>
          <w:rFonts w:ascii="Times New Roman" w:hAnsi="Times New Roman" w:cs="Times New Roman"/>
          <w:sz w:val="24"/>
          <w:szCs w:val="24"/>
        </w:rPr>
        <w:t xml:space="preserve"> incorporate them </w:t>
      </w:r>
      <w:r w:rsidR="005047E1">
        <w:rPr>
          <w:rFonts w:ascii="Times New Roman" w:hAnsi="Times New Roman" w:cs="Times New Roman"/>
          <w:sz w:val="24"/>
          <w:szCs w:val="24"/>
        </w:rPr>
        <w:t>in my d</w:t>
      </w:r>
      <w:r w:rsidR="002F05E2">
        <w:rPr>
          <w:rFonts w:ascii="Times New Roman" w:hAnsi="Times New Roman" w:cs="Times New Roman"/>
          <w:sz w:val="24"/>
          <w:szCs w:val="24"/>
        </w:rPr>
        <w:t>aily living.  In addition, the</w:t>
      </w:r>
      <w:r w:rsidR="005047E1">
        <w:rPr>
          <w:rFonts w:ascii="Times New Roman" w:hAnsi="Times New Roman" w:cs="Times New Roman"/>
          <w:sz w:val="24"/>
          <w:szCs w:val="24"/>
        </w:rPr>
        <w:t xml:space="preserve"> principles </w:t>
      </w:r>
      <w:r w:rsidR="002F05E2">
        <w:rPr>
          <w:rFonts w:ascii="Times New Roman" w:hAnsi="Times New Roman" w:cs="Times New Roman"/>
          <w:sz w:val="24"/>
          <w:szCs w:val="24"/>
        </w:rPr>
        <w:t xml:space="preserve">constructed through the leadership of SSWA will be applicable in my future career </w:t>
      </w:r>
      <w:r w:rsidR="005047E1">
        <w:rPr>
          <w:rFonts w:ascii="Times New Roman" w:hAnsi="Times New Roman" w:cs="Times New Roman"/>
          <w:sz w:val="24"/>
          <w:szCs w:val="24"/>
        </w:rPr>
        <w:t xml:space="preserve">as a social worker. </w:t>
      </w:r>
    </w:p>
    <w:p w:rsidR="000D6D2C" w:rsidRDefault="008B0DFF" w:rsidP="00DA03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Working with others in the SSWA was not always an easy task.  In the beginning of the semester my colleagues and I had </w:t>
      </w:r>
      <w:r w:rsidR="000D6D2C">
        <w:rPr>
          <w:rFonts w:ascii="Times New Roman" w:hAnsi="Times New Roman" w:cs="Times New Roman"/>
          <w:sz w:val="24"/>
          <w:szCs w:val="24"/>
        </w:rPr>
        <w:t xml:space="preserve">a list </w:t>
      </w:r>
      <w:r>
        <w:rPr>
          <w:rFonts w:ascii="Times New Roman" w:hAnsi="Times New Roman" w:cs="Times New Roman"/>
          <w:sz w:val="24"/>
          <w:szCs w:val="24"/>
        </w:rPr>
        <w:t xml:space="preserve">expectations of what </w:t>
      </w:r>
      <w:r w:rsidR="00612043">
        <w:rPr>
          <w:rFonts w:ascii="Times New Roman" w:hAnsi="Times New Roman" w:cs="Times New Roman"/>
          <w:sz w:val="24"/>
          <w:szCs w:val="24"/>
        </w:rPr>
        <w:t>we aspired to undertake</w:t>
      </w:r>
      <w:r w:rsidR="005047E1">
        <w:rPr>
          <w:rFonts w:ascii="Times New Roman" w:hAnsi="Times New Roman" w:cs="Times New Roman"/>
          <w:sz w:val="24"/>
          <w:szCs w:val="24"/>
        </w:rPr>
        <w:t xml:space="preserve">.  </w:t>
      </w:r>
      <w:r w:rsidR="000D6D2C">
        <w:rPr>
          <w:rFonts w:ascii="Times New Roman" w:hAnsi="Times New Roman" w:cs="Times New Roman"/>
          <w:sz w:val="24"/>
          <w:szCs w:val="24"/>
        </w:rPr>
        <w:t>However</w:t>
      </w:r>
      <w:r>
        <w:rPr>
          <w:rFonts w:ascii="Times New Roman" w:hAnsi="Times New Roman" w:cs="Times New Roman"/>
          <w:sz w:val="24"/>
          <w:szCs w:val="24"/>
        </w:rPr>
        <w:t>, as the semester progress</w:t>
      </w:r>
      <w:r w:rsidR="0061204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r w:rsidR="00612043">
        <w:rPr>
          <w:rFonts w:ascii="Times New Roman" w:hAnsi="Times New Roman" w:cs="Times New Roman"/>
          <w:sz w:val="24"/>
          <w:szCs w:val="24"/>
        </w:rPr>
        <w:t>discovered</w:t>
      </w:r>
      <w:r>
        <w:rPr>
          <w:rFonts w:ascii="Times New Roman" w:hAnsi="Times New Roman" w:cs="Times New Roman"/>
          <w:sz w:val="24"/>
          <w:szCs w:val="24"/>
        </w:rPr>
        <w:t xml:space="preserve"> that some of our most passionate goals were not going to be conquered.  At the initial impact of disappointment we perceived our inabilities to perform as a failure.  But, after evaluation</w:t>
      </w:r>
      <w:r w:rsidR="00DA03C7">
        <w:rPr>
          <w:rFonts w:ascii="Times New Roman" w:hAnsi="Times New Roman" w:cs="Times New Roman"/>
          <w:sz w:val="24"/>
          <w:szCs w:val="24"/>
        </w:rPr>
        <w:t xml:space="preserve"> our perspective</w:t>
      </w:r>
      <w:r w:rsidR="00295154">
        <w:rPr>
          <w:rFonts w:ascii="Times New Roman" w:hAnsi="Times New Roman" w:cs="Times New Roman"/>
          <w:sz w:val="24"/>
          <w:szCs w:val="24"/>
        </w:rPr>
        <w:t>s</w:t>
      </w:r>
      <w:r w:rsidR="0031601C">
        <w:rPr>
          <w:rFonts w:ascii="Times New Roman" w:hAnsi="Times New Roman" w:cs="Times New Roman"/>
          <w:sz w:val="24"/>
          <w:szCs w:val="24"/>
        </w:rPr>
        <w:t xml:space="preserve"> changed.  We sought solutions, rather than conflict.  </w:t>
      </w:r>
      <w:r w:rsidR="00DA03C7">
        <w:rPr>
          <w:rFonts w:ascii="Times New Roman" w:hAnsi="Times New Roman" w:cs="Times New Roman"/>
          <w:sz w:val="24"/>
          <w:szCs w:val="24"/>
        </w:rPr>
        <w:t>A</w:t>
      </w:r>
      <w:r w:rsidR="00612043">
        <w:rPr>
          <w:rFonts w:ascii="Times New Roman" w:hAnsi="Times New Roman" w:cs="Times New Roman"/>
          <w:sz w:val="24"/>
          <w:szCs w:val="24"/>
        </w:rPr>
        <w:t>cknowledgement of our limitations</w:t>
      </w:r>
      <w:r w:rsidR="000D6D2C">
        <w:rPr>
          <w:rFonts w:ascii="Times New Roman" w:hAnsi="Times New Roman" w:cs="Times New Roman"/>
          <w:sz w:val="24"/>
          <w:szCs w:val="24"/>
        </w:rPr>
        <w:t xml:space="preserve"> help</w:t>
      </w:r>
      <w:r w:rsidR="00612043">
        <w:rPr>
          <w:rFonts w:ascii="Times New Roman" w:hAnsi="Times New Roman" w:cs="Times New Roman"/>
          <w:sz w:val="24"/>
          <w:szCs w:val="24"/>
        </w:rPr>
        <w:t>ed</w:t>
      </w:r>
      <w:r w:rsidR="000D6D2C">
        <w:rPr>
          <w:rFonts w:ascii="Times New Roman" w:hAnsi="Times New Roman" w:cs="Times New Roman"/>
          <w:sz w:val="24"/>
          <w:szCs w:val="24"/>
        </w:rPr>
        <w:t xml:space="preserve"> us to see </w:t>
      </w:r>
      <w:r w:rsidR="00DA03C7">
        <w:rPr>
          <w:rFonts w:ascii="Times New Roman" w:hAnsi="Times New Roman" w:cs="Times New Roman"/>
          <w:sz w:val="24"/>
          <w:szCs w:val="24"/>
        </w:rPr>
        <w:t>undesirable successes as a learning</w:t>
      </w:r>
      <w:r w:rsidR="00295154">
        <w:rPr>
          <w:rFonts w:ascii="Times New Roman" w:hAnsi="Times New Roman" w:cs="Times New Roman"/>
          <w:sz w:val="24"/>
          <w:szCs w:val="24"/>
        </w:rPr>
        <w:t xml:space="preserve"> </w:t>
      </w:r>
      <w:r w:rsidR="00612043">
        <w:rPr>
          <w:rFonts w:ascii="Times New Roman" w:hAnsi="Times New Roman" w:cs="Times New Roman"/>
          <w:sz w:val="24"/>
          <w:szCs w:val="24"/>
        </w:rPr>
        <w:t>experience</w:t>
      </w:r>
      <w:r w:rsidR="00295154">
        <w:rPr>
          <w:rFonts w:ascii="Times New Roman" w:hAnsi="Times New Roman" w:cs="Times New Roman"/>
          <w:sz w:val="24"/>
          <w:szCs w:val="24"/>
        </w:rPr>
        <w:t xml:space="preserve">.  </w:t>
      </w:r>
      <w:r w:rsidR="00612043">
        <w:rPr>
          <w:rFonts w:ascii="Times New Roman" w:hAnsi="Times New Roman" w:cs="Times New Roman"/>
          <w:sz w:val="24"/>
          <w:szCs w:val="24"/>
        </w:rPr>
        <w:t>We concluded that b</w:t>
      </w:r>
      <w:r w:rsidR="00295154">
        <w:rPr>
          <w:rFonts w:ascii="Times New Roman" w:hAnsi="Times New Roman" w:cs="Times New Roman"/>
          <w:sz w:val="24"/>
          <w:szCs w:val="24"/>
        </w:rPr>
        <w:t>y d</w:t>
      </w:r>
      <w:r w:rsidR="000D6D2C">
        <w:rPr>
          <w:rFonts w:ascii="Times New Roman" w:hAnsi="Times New Roman" w:cs="Times New Roman"/>
          <w:sz w:val="24"/>
          <w:szCs w:val="24"/>
        </w:rPr>
        <w:t xml:space="preserve">oing our best and focusing </w:t>
      </w:r>
      <w:r w:rsidR="00612043">
        <w:rPr>
          <w:rFonts w:ascii="Times New Roman" w:hAnsi="Times New Roman" w:cs="Times New Roman"/>
          <w:sz w:val="24"/>
          <w:szCs w:val="24"/>
        </w:rPr>
        <w:t xml:space="preserve">on our strengths obtainable outcomes are affordable.  </w:t>
      </w:r>
      <w:r w:rsidR="00DA03C7">
        <w:rPr>
          <w:rFonts w:ascii="Times New Roman" w:hAnsi="Times New Roman" w:cs="Times New Roman"/>
          <w:sz w:val="24"/>
          <w:szCs w:val="24"/>
        </w:rPr>
        <w:t xml:space="preserve"> </w:t>
      </w:r>
      <w:r w:rsidR="00612043">
        <w:rPr>
          <w:rFonts w:ascii="Times New Roman" w:hAnsi="Times New Roman" w:cs="Times New Roman"/>
          <w:sz w:val="24"/>
          <w:szCs w:val="24"/>
        </w:rPr>
        <w:t>In all retrospect, q</w:t>
      </w:r>
      <w:r w:rsidR="00295154" w:rsidRPr="00295154">
        <w:rPr>
          <w:rFonts w:ascii="Times New Roman" w:hAnsi="Times New Roman" w:cs="Times New Roman"/>
          <w:sz w:val="24"/>
          <w:szCs w:val="24"/>
        </w:rPr>
        <w:t>uality is much better than quantity</w:t>
      </w:r>
    </w:p>
    <w:p w:rsidR="005047E1" w:rsidRDefault="005047E1" w:rsidP="00DA03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Self-awareness was a vital tool in </w:t>
      </w:r>
      <w:r w:rsidR="00295154" w:rsidRPr="00295154">
        <w:rPr>
          <w:rFonts w:ascii="Times New Roman" w:hAnsi="Times New Roman" w:cs="Times New Roman"/>
          <w:sz w:val="24"/>
          <w:szCs w:val="24"/>
        </w:rPr>
        <w:t xml:space="preserve">collaboration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2F05E2">
        <w:rPr>
          <w:rFonts w:ascii="Times New Roman" w:hAnsi="Times New Roman" w:cs="Times New Roman"/>
          <w:sz w:val="24"/>
          <w:szCs w:val="24"/>
        </w:rPr>
        <w:t>my peers</w:t>
      </w:r>
      <w:r>
        <w:rPr>
          <w:rFonts w:ascii="Times New Roman" w:hAnsi="Times New Roman" w:cs="Times New Roman"/>
          <w:sz w:val="24"/>
          <w:szCs w:val="24"/>
        </w:rPr>
        <w:t xml:space="preserve"> in SSWA.  </w:t>
      </w:r>
      <w:r w:rsidR="00295154">
        <w:rPr>
          <w:rFonts w:ascii="Times New Roman" w:hAnsi="Times New Roman" w:cs="Times New Roman"/>
          <w:sz w:val="24"/>
          <w:szCs w:val="24"/>
        </w:rPr>
        <w:t xml:space="preserve">Becoming conscious of my assertive demeanor </w:t>
      </w:r>
      <w:r w:rsidR="00B52DD4">
        <w:rPr>
          <w:rFonts w:ascii="Times New Roman" w:hAnsi="Times New Roman" w:cs="Times New Roman"/>
          <w:sz w:val="24"/>
          <w:szCs w:val="24"/>
        </w:rPr>
        <w:t>relieved me of making impulse decisions.  Rema</w:t>
      </w:r>
      <w:r w:rsidR="00612043">
        <w:rPr>
          <w:rFonts w:ascii="Times New Roman" w:hAnsi="Times New Roman" w:cs="Times New Roman"/>
          <w:sz w:val="24"/>
          <w:szCs w:val="24"/>
        </w:rPr>
        <w:t>ining humble and tolerant</w:t>
      </w:r>
      <w:r w:rsidR="00B52DD4">
        <w:rPr>
          <w:rFonts w:ascii="Times New Roman" w:hAnsi="Times New Roman" w:cs="Times New Roman"/>
          <w:sz w:val="24"/>
          <w:szCs w:val="24"/>
        </w:rPr>
        <w:t xml:space="preserve"> of diverse opinions and attitudes </w:t>
      </w:r>
      <w:r w:rsidR="00612043">
        <w:rPr>
          <w:rFonts w:ascii="Times New Roman" w:hAnsi="Times New Roman" w:cs="Times New Roman"/>
          <w:sz w:val="24"/>
          <w:szCs w:val="24"/>
        </w:rPr>
        <w:t>offered</w:t>
      </w:r>
      <w:r w:rsidR="00B52DD4">
        <w:rPr>
          <w:rFonts w:ascii="Times New Roman" w:hAnsi="Times New Roman" w:cs="Times New Roman"/>
          <w:sz w:val="24"/>
          <w:szCs w:val="24"/>
        </w:rPr>
        <w:t xml:space="preserve"> me the abilities to grasp various viewpoints.  In situations where I totally opposed a particular idea I was able to maintain respect for the objectives.  </w:t>
      </w:r>
      <w:r w:rsidR="007F515A">
        <w:rPr>
          <w:rFonts w:ascii="Times New Roman" w:hAnsi="Times New Roman" w:cs="Times New Roman"/>
          <w:sz w:val="24"/>
          <w:szCs w:val="24"/>
        </w:rPr>
        <w:t xml:space="preserve">In fact, the concepts that I may predict to be invalid may be the superlative decree for the group, in its entirety.  </w:t>
      </w:r>
      <w:r w:rsidR="00B52DD4">
        <w:rPr>
          <w:rFonts w:ascii="Times New Roman" w:hAnsi="Times New Roman" w:cs="Times New Roman"/>
          <w:sz w:val="24"/>
          <w:szCs w:val="24"/>
        </w:rPr>
        <w:t>The beauty of subsiding in harmony contributes to the aspect of my evolving obtainment</w:t>
      </w:r>
      <w:r w:rsidR="007F515A">
        <w:rPr>
          <w:rFonts w:ascii="Times New Roman" w:hAnsi="Times New Roman" w:cs="Times New Roman"/>
          <w:sz w:val="24"/>
          <w:szCs w:val="24"/>
        </w:rPr>
        <w:t xml:space="preserve"> of knowledge.  Information that was not valuable to me once before </w:t>
      </w:r>
      <w:r w:rsidR="002F05E2">
        <w:rPr>
          <w:rFonts w:ascii="Times New Roman" w:hAnsi="Times New Roman" w:cs="Times New Roman"/>
          <w:sz w:val="24"/>
          <w:szCs w:val="24"/>
        </w:rPr>
        <w:t>become</w:t>
      </w:r>
      <w:r w:rsidR="007F515A">
        <w:rPr>
          <w:rFonts w:ascii="Times New Roman" w:hAnsi="Times New Roman" w:cs="Times New Roman"/>
          <w:sz w:val="24"/>
          <w:szCs w:val="24"/>
        </w:rPr>
        <w:t xml:space="preserve"> of great importance </w:t>
      </w:r>
      <w:r w:rsidR="002F05E2">
        <w:rPr>
          <w:rFonts w:ascii="Times New Roman" w:hAnsi="Times New Roman" w:cs="Times New Roman"/>
          <w:sz w:val="24"/>
          <w:szCs w:val="24"/>
        </w:rPr>
        <w:t>now and forthcoming.</w:t>
      </w:r>
      <w:r w:rsidR="007F515A">
        <w:rPr>
          <w:rFonts w:ascii="Times New Roman" w:hAnsi="Times New Roman" w:cs="Times New Roman"/>
          <w:sz w:val="24"/>
          <w:szCs w:val="24"/>
        </w:rPr>
        <w:t xml:space="preserve">  </w:t>
      </w:r>
      <w:r w:rsidR="00B52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15A" w:rsidRDefault="007F515A" w:rsidP="00DA03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SSWA has taught me to look beyond the personality and see the individual for who</w:t>
      </w:r>
      <w:r w:rsidR="0061204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they are.  </w:t>
      </w:r>
      <w:r w:rsidR="002F05E2">
        <w:rPr>
          <w:rFonts w:ascii="Times New Roman" w:hAnsi="Times New Roman" w:cs="Times New Roman"/>
          <w:sz w:val="24"/>
          <w:szCs w:val="24"/>
        </w:rPr>
        <w:t>Everyone has a purpose</w:t>
      </w:r>
      <w:r w:rsidR="002F05E2" w:rsidRPr="002F05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truth of the matter is</w:t>
      </w:r>
      <w:r w:rsidR="006120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are all trying to find our place in society regardless of race, gender, sexual orientation, class, disability, nationality, religion, and etc.  </w:t>
      </w:r>
      <w:r w:rsidR="00795827">
        <w:rPr>
          <w:rFonts w:ascii="Times New Roman" w:hAnsi="Times New Roman" w:cs="Times New Roman"/>
          <w:sz w:val="24"/>
          <w:szCs w:val="24"/>
        </w:rPr>
        <w:t>Discrimination and prejudices of these stances outrage me.</w:t>
      </w:r>
      <w:r w:rsidR="00612043" w:rsidRPr="00612043">
        <w:rPr>
          <w:rFonts w:ascii="Times New Roman" w:hAnsi="Times New Roman" w:cs="Times New Roman"/>
          <w:sz w:val="24"/>
          <w:szCs w:val="24"/>
        </w:rPr>
        <w:t xml:space="preserve"> </w:t>
      </w:r>
      <w:r w:rsidR="00795827">
        <w:rPr>
          <w:rFonts w:ascii="Times New Roman" w:hAnsi="Times New Roman" w:cs="Times New Roman"/>
          <w:sz w:val="24"/>
          <w:szCs w:val="24"/>
        </w:rPr>
        <w:t xml:space="preserve"> </w:t>
      </w:r>
      <w:r w:rsidR="002F05E2">
        <w:rPr>
          <w:rFonts w:ascii="Times New Roman" w:hAnsi="Times New Roman" w:cs="Times New Roman"/>
          <w:sz w:val="24"/>
          <w:szCs w:val="24"/>
        </w:rPr>
        <w:t xml:space="preserve">My assertive posture can be an asset in counteracting these injustices.  </w:t>
      </w:r>
      <w:r w:rsidR="00795827">
        <w:rPr>
          <w:rFonts w:ascii="Times New Roman" w:hAnsi="Times New Roman" w:cs="Times New Roman"/>
          <w:sz w:val="24"/>
          <w:szCs w:val="24"/>
        </w:rPr>
        <w:t xml:space="preserve">As a future social work advocating for the voiceless is </w:t>
      </w:r>
      <w:r w:rsidR="00BC1F26">
        <w:rPr>
          <w:rFonts w:ascii="Times New Roman" w:hAnsi="Times New Roman" w:cs="Times New Roman"/>
          <w:sz w:val="24"/>
          <w:szCs w:val="24"/>
        </w:rPr>
        <w:t xml:space="preserve">a </w:t>
      </w:r>
      <w:r w:rsidR="00795827">
        <w:rPr>
          <w:rFonts w:ascii="Times New Roman" w:hAnsi="Times New Roman" w:cs="Times New Roman"/>
          <w:sz w:val="24"/>
          <w:szCs w:val="24"/>
        </w:rPr>
        <w:t xml:space="preserve">lifestyle, not a chore.  </w:t>
      </w:r>
      <w:r>
        <w:rPr>
          <w:rFonts w:ascii="Times New Roman" w:hAnsi="Times New Roman" w:cs="Times New Roman"/>
          <w:sz w:val="24"/>
          <w:szCs w:val="24"/>
        </w:rPr>
        <w:t xml:space="preserve">After all, I can learn from anyone; whether it is something I want to possess or something I want to refrain from.  </w:t>
      </w:r>
    </w:p>
    <w:p w:rsidR="00795827" w:rsidRDefault="00795827" w:rsidP="00DA03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Everyone is SSWA has a vital role in the effectiveness of the group.  </w:t>
      </w:r>
      <w:r w:rsidR="0031601C">
        <w:rPr>
          <w:rFonts w:ascii="Times New Roman" w:hAnsi="Times New Roman" w:cs="Times New Roman"/>
          <w:sz w:val="24"/>
          <w:szCs w:val="24"/>
        </w:rPr>
        <w:t xml:space="preserve">My personal role of developing schemes and plans expanded my growth tremendously.  Setting aside stresses of everyday life to help someone else enriched my life.  The reward that I </w:t>
      </w:r>
      <w:r w:rsidR="002F05E2">
        <w:rPr>
          <w:rFonts w:ascii="Times New Roman" w:hAnsi="Times New Roman" w:cs="Times New Roman"/>
          <w:sz w:val="24"/>
          <w:szCs w:val="24"/>
        </w:rPr>
        <w:t>felt</w:t>
      </w:r>
      <w:r w:rsidR="0031601C">
        <w:rPr>
          <w:rFonts w:ascii="Times New Roman" w:hAnsi="Times New Roman" w:cs="Times New Roman"/>
          <w:sz w:val="24"/>
          <w:szCs w:val="24"/>
        </w:rPr>
        <w:t xml:space="preserve"> </w:t>
      </w:r>
      <w:r w:rsidR="002F05E2">
        <w:rPr>
          <w:rFonts w:ascii="Times New Roman" w:hAnsi="Times New Roman" w:cs="Times New Roman"/>
          <w:sz w:val="24"/>
          <w:szCs w:val="24"/>
        </w:rPr>
        <w:t>inwardly far exceeds</w:t>
      </w:r>
      <w:r w:rsidR="0031601C">
        <w:rPr>
          <w:rFonts w:ascii="Times New Roman" w:hAnsi="Times New Roman" w:cs="Times New Roman"/>
          <w:sz w:val="24"/>
          <w:szCs w:val="24"/>
        </w:rPr>
        <w:t xml:space="preserve"> the work </w:t>
      </w:r>
      <w:r w:rsidR="00BC1F26">
        <w:rPr>
          <w:rFonts w:ascii="Times New Roman" w:hAnsi="Times New Roman" w:cs="Times New Roman"/>
          <w:sz w:val="24"/>
          <w:szCs w:val="24"/>
        </w:rPr>
        <w:t xml:space="preserve">that </w:t>
      </w:r>
      <w:r w:rsidR="0031601C">
        <w:rPr>
          <w:rFonts w:ascii="Times New Roman" w:hAnsi="Times New Roman" w:cs="Times New Roman"/>
          <w:sz w:val="24"/>
          <w:szCs w:val="24"/>
        </w:rPr>
        <w:t xml:space="preserve">our accomplishments demanded.  </w:t>
      </w:r>
      <w:r>
        <w:rPr>
          <w:rFonts w:ascii="Times New Roman" w:hAnsi="Times New Roman" w:cs="Times New Roman"/>
          <w:sz w:val="24"/>
          <w:szCs w:val="24"/>
        </w:rPr>
        <w:t xml:space="preserve">Together our functions solidify unity.  </w:t>
      </w:r>
      <w:r w:rsidR="00CB34FD"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z w:val="24"/>
          <w:szCs w:val="24"/>
        </w:rPr>
        <w:t xml:space="preserve"> happens when two or more can strive to influence </w:t>
      </w:r>
      <w:r w:rsidR="00CB34FD">
        <w:rPr>
          <w:rFonts w:ascii="Times New Roman" w:hAnsi="Times New Roman" w:cs="Times New Roman"/>
          <w:sz w:val="24"/>
          <w:szCs w:val="24"/>
        </w:rPr>
        <w:t>change.</w:t>
      </w:r>
      <w:r w:rsidR="00CB34FD">
        <w:t xml:space="preserve">  </w:t>
      </w:r>
      <w:r w:rsidR="00CB34FD" w:rsidRPr="00CB34FD">
        <w:rPr>
          <w:rFonts w:ascii="Times New Roman" w:hAnsi="Times New Roman" w:cs="Times New Roman"/>
          <w:sz w:val="24"/>
          <w:szCs w:val="24"/>
        </w:rPr>
        <w:t xml:space="preserve">SSWA does together what seems impossible to do alone.  </w:t>
      </w:r>
    </w:p>
    <w:p w:rsidR="000D6D2C" w:rsidRDefault="000D6D2C" w:rsidP="000D6D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0DFF" w:rsidRPr="008B0DFF" w:rsidRDefault="000D6D2C" w:rsidP="000D6D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8B0DFF" w:rsidRPr="008B0D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18" w:rsidRDefault="00505818" w:rsidP="00B07203">
      <w:pPr>
        <w:spacing w:after="0" w:line="240" w:lineRule="auto"/>
      </w:pPr>
      <w:r>
        <w:separator/>
      </w:r>
    </w:p>
  </w:endnote>
  <w:endnote w:type="continuationSeparator" w:id="0">
    <w:p w:rsidR="00505818" w:rsidRDefault="00505818" w:rsidP="00B0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18" w:rsidRDefault="00505818" w:rsidP="00B07203">
      <w:pPr>
        <w:spacing w:after="0" w:line="240" w:lineRule="auto"/>
      </w:pPr>
      <w:r>
        <w:separator/>
      </w:r>
    </w:p>
  </w:footnote>
  <w:footnote w:type="continuationSeparator" w:id="0">
    <w:p w:rsidR="00505818" w:rsidRDefault="00505818" w:rsidP="00B0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03" w:rsidRDefault="00B07203" w:rsidP="00B07203">
    <w:pPr>
      <w:pStyle w:val="Header"/>
      <w:jc w:val="right"/>
      <w:rPr>
        <w:sz w:val="36"/>
        <w:szCs w:val="36"/>
      </w:rPr>
    </w:pPr>
    <w:r w:rsidRPr="00B07203">
      <w:rPr>
        <w:sz w:val="36"/>
        <w:szCs w:val="36"/>
      </w:rPr>
      <w:t>421874</w:t>
    </w:r>
  </w:p>
  <w:p w:rsidR="00B07203" w:rsidRPr="00B07203" w:rsidRDefault="00B07203" w:rsidP="00B07203">
    <w:pPr>
      <w:pStyle w:val="Header"/>
      <w:jc w:val="right"/>
      <w:rPr>
        <w:sz w:val="36"/>
        <w:szCs w:val="36"/>
      </w:rPr>
    </w:pPr>
    <w:r>
      <w:rPr>
        <w:sz w:val="36"/>
        <w:szCs w:val="36"/>
      </w:rPr>
      <w:t>Fall, 2014</w:t>
    </w:r>
  </w:p>
  <w:p w:rsidR="00B07203" w:rsidRDefault="00B07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FF"/>
    <w:rsid w:val="000D6D2C"/>
    <w:rsid w:val="00295154"/>
    <w:rsid w:val="002F05E2"/>
    <w:rsid w:val="0031601C"/>
    <w:rsid w:val="005047E1"/>
    <w:rsid w:val="00505818"/>
    <w:rsid w:val="00612043"/>
    <w:rsid w:val="00795827"/>
    <w:rsid w:val="007F515A"/>
    <w:rsid w:val="008B0DFF"/>
    <w:rsid w:val="00B07203"/>
    <w:rsid w:val="00B52DD4"/>
    <w:rsid w:val="00BC1F26"/>
    <w:rsid w:val="00CB34FD"/>
    <w:rsid w:val="00DA03C7"/>
    <w:rsid w:val="00E2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203"/>
  </w:style>
  <w:style w:type="paragraph" w:styleId="Footer">
    <w:name w:val="footer"/>
    <w:basedOn w:val="Normal"/>
    <w:link w:val="FooterChar"/>
    <w:uiPriority w:val="99"/>
    <w:unhideWhenUsed/>
    <w:rsid w:val="00B0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203"/>
  </w:style>
  <w:style w:type="paragraph" w:styleId="Footer">
    <w:name w:val="footer"/>
    <w:basedOn w:val="Normal"/>
    <w:link w:val="FooterChar"/>
    <w:uiPriority w:val="99"/>
    <w:unhideWhenUsed/>
    <w:rsid w:val="00B0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Night Shelter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McKinney</dc:creator>
  <cp:keywords/>
  <dc:description/>
  <cp:lastModifiedBy>Jones, Ms. Nathalie</cp:lastModifiedBy>
  <cp:revision>2</cp:revision>
  <cp:lastPrinted>2014-11-28T17:52:00Z</cp:lastPrinted>
  <dcterms:created xsi:type="dcterms:W3CDTF">2014-11-28T14:47:00Z</dcterms:created>
  <dcterms:modified xsi:type="dcterms:W3CDTF">2014-12-11T17:21:00Z</dcterms:modified>
</cp:coreProperties>
</file>